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A1" w:rsidRPr="00101FBC" w:rsidRDefault="00DA6DA1" w:rsidP="00DA6DA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101FBC">
        <w:rPr>
          <w:b/>
          <w:sz w:val="24"/>
          <w:szCs w:val="24"/>
          <w:u w:val="single"/>
        </w:rPr>
        <w:t xml:space="preserve">Procès-verbal de la réunion du conseil d’administration de la FEFB </w:t>
      </w:r>
      <w:proofErr w:type="spellStart"/>
      <w:r w:rsidRPr="00101FBC">
        <w:rPr>
          <w:b/>
          <w:sz w:val="24"/>
          <w:szCs w:val="24"/>
          <w:u w:val="single"/>
        </w:rPr>
        <w:t>asbl</w:t>
      </w:r>
      <w:proofErr w:type="spellEnd"/>
      <w:r w:rsidRPr="00101FBC">
        <w:rPr>
          <w:b/>
          <w:sz w:val="24"/>
          <w:szCs w:val="24"/>
          <w:u w:val="single"/>
        </w:rPr>
        <w:t xml:space="preserve"> </w:t>
      </w:r>
    </w:p>
    <w:p w:rsidR="002B093E" w:rsidRDefault="00B766FE" w:rsidP="00DA6DA1">
      <w:pPr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tenue</w:t>
      </w:r>
      <w:proofErr w:type="gramEnd"/>
      <w:r>
        <w:rPr>
          <w:b/>
          <w:sz w:val="24"/>
          <w:szCs w:val="24"/>
          <w:u w:val="single"/>
        </w:rPr>
        <w:t xml:space="preserve"> le </w:t>
      </w:r>
      <w:r w:rsidR="004E683C">
        <w:rPr>
          <w:b/>
          <w:sz w:val="24"/>
          <w:szCs w:val="24"/>
          <w:u w:val="single"/>
        </w:rPr>
        <w:t>9 juin</w:t>
      </w:r>
      <w:r w:rsidR="00665D6E">
        <w:rPr>
          <w:b/>
          <w:sz w:val="24"/>
          <w:szCs w:val="24"/>
          <w:u w:val="single"/>
        </w:rPr>
        <w:t xml:space="preserve"> 2018</w:t>
      </w:r>
      <w:r w:rsidR="00DA6DA1" w:rsidRPr="00101FBC">
        <w:rPr>
          <w:b/>
          <w:sz w:val="24"/>
          <w:szCs w:val="24"/>
          <w:u w:val="single"/>
        </w:rPr>
        <w:t xml:space="preserve"> à </w:t>
      </w:r>
      <w:r w:rsidR="00665D6E">
        <w:rPr>
          <w:b/>
          <w:sz w:val="24"/>
          <w:szCs w:val="24"/>
          <w:u w:val="single"/>
        </w:rPr>
        <w:t>Bruxelles</w:t>
      </w:r>
    </w:p>
    <w:p w:rsidR="00DA6DA1" w:rsidRDefault="00DA6DA1" w:rsidP="00DA6DA1">
      <w:pPr>
        <w:spacing w:line="240" w:lineRule="auto"/>
        <w:jc w:val="center"/>
        <w:rPr>
          <w:b/>
          <w:sz w:val="24"/>
          <w:szCs w:val="24"/>
        </w:rPr>
      </w:pPr>
    </w:p>
    <w:p w:rsidR="00F05BD1" w:rsidRDefault="00DA6DA1" w:rsidP="00DA6DA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Présents : </w:t>
      </w:r>
      <w:r>
        <w:rPr>
          <w:sz w:val="24"/>
          <w:szCs w:val="24"/>
        </w:rPr>
        <w:t xml:space="preserve">MM. Raymond van </w:t>
      </w:r>
      <w:proofErr w:type="spellStart"/>
      <w:r>
        <w:rPr>
          <w:sz w:val="24"/>
          <w:szCs w:val="24"/>
        </w:rPr>
        <w:t>Melsen</w:t>
      </w:r>
      <w:proofErr w:type="spellEnd"/>
      <w:r>
        <w:rPr>
          <w:sz w:val="24"/>
          <w:szCs w:val="24"/>
        </w:rPr>
        <w:t>, Cla</w:t>
      </w:r>
      <w:r w:rsidR="00B766FE">
        <w:rPr>
          <w:sz w:val="24"/>
          <w:szCs w:val="24"/>
        </w:rPr>
        <w:t xml:space="preserve">udio </w:t>
      </w:r>
      <w:proofErr w:type="spellStart"/>
      <w:r w:rsidR="00B766FE">
        <w:rPr>
          <w:sz w:val="24"/>
          <w:szCs w:val="24"/>
        </w:rPr>
        <w:t>Piacentini</w:t>
      </w:r>
      <w:proofErr w:type="spellEnd"/>
      <w:r w:rsidR="00B766FE">
        <w:rPr>
          <w:sz w:val="24"/>
          <w:szCs w:val="24"/>
        </w:rPr>
        <w:t xml:space="preserve">, Nicolas </w:t>
      </w:r>
      <w:proofErr w:type="spellStart"/>
      <w:r w:rsidR="00B766FE">
        <w:rPr>
          <w:sz w:val="24"/>
          <w:szCs w:val="24"/>
        </w:rPr>
        <w:t>Rauta</w:t>
      </w:r>
      <w:proofErr w:type="spellEnd"/>
      <w:r w:rsidR="004E683C">
        <w:rPr>
          <w:sz w:val="24"/>
          <w:szCs w:val="24"/>
        </w:rPr>
        <w:t xml:space="preserve">, Kim Le Quang, Daniel </w:t>
      </w:r>
      <w:proofErr w:type="spellStart"/>
      <w:r w:rsidR="004E683C">
        <w:rPr>
          <w:sz w:val="24"/>
          <w:szCs w:val="24"/>
        </w:rPr>
        <w:t>Halleux</w:t>
      </w:r>
      <w:proofErr w:type="spellEnd"/>
      <w:r w:rsidR="004E683C">
        <w:rPr>
          <w:sz w:val="24"/>
          <w:szCs w:val="24"/>
        </w:rPr>
        <w:t>,</w:t>
      </w:r>
      <w:r w:rsidR="006751AE">
        <w:rPr>
          <w:sz w:val="24"/>
          <w:szCs w:val="24"/>
        </w:rPr>
        <w:t xml:space="preserve"> </w:t>
      </w:r>
      <w:r w:rsidR="004E683C">
        <w:rPr>
          <w:sz w:val="24"/>
          <w:szCs w:val="24"/>
        </w:rPr>
        <w:t xml:space="preserve">Laurent </w:t>
      </w:r>
      <w:proofErr w:type="spellStart"/>
      <w:r w:rsidR="004E683C">
        <w:rPr>
          <w:sz w:val="24"/>
          <w:szCs w:val="24"/>
        </w:rPr>
        <w:t>Wéry</w:t>
      </w:r>
      <w:proofErr w:type="spellEnd"/>
      <w:r w:rsidR="004E683C">
        <w:rPr>
          <w:sz w:val="24"/>
          <w:szCs w:val="24"/>
        </w:rPr>
        <w:t xml:space="preserve">, </w:t>
      </w:r>
      <w:r w:rsidR="00B766FE">
        <w:rPr>
          <w:sz w:val="24"/>
          <w:szCs w:val="24"/>
        </w:rPr>
        <w:t>Arnaud D’haijère.</w:t>
      </w:r>
    </w:p>
    <w:p w:rsidR="00490FF0" w:rsidRDefault="004E683C" w:rsidP="00490FF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Ont prévenu de leur absence</w:t>
      </w:r>
      <w:r w:rsidR="00DA6DA1">
        <w:rPr>
          <w:b/>
          <w:sz w:val="24"/>
          <w:szCs w:val="24"/>
        </w:rPr>
        <w:t xml:space="preserve"> : </w:t>
      </w:r>
      <w:r w:rsidR="00996F2E">
        <w:rPr>
          <w:sz w:val="24"/>
          <w:szCs w:val="24"/>
        </w:rPr>
        <w:t>M</w:t>
      </w:r>
      <w:r w:rsidR="00F04EEA">
        <w:rPr>
          <w:sz w:val="24"/>
          <w:szCs w:val="24"/>
        </w:rPr>
        <w:t>M</w:t>
      </w:r>
      <w:r w:rsidR="00B766FE">
        <w:rPr>
          <w:sz w:val="24"/>
          <w:szCs w:val="24"/>
        </w:rPr>
        <w:t xml:space="preserve">. </w:t>
      </w:r>
      <w:r w:rsidRPr="004E683C">
        <w:rPr>
          <w:sz w:val="24"/>
          <w:szCs w:val="24"/>
        </w:rPr>
        <w:t xml:space="preserve">Cédric </w:t>
      </w:r>
      <w:proofErr w:type="spellStart"/>
      <w:r w:rsidRPr="004E683C">
        <w:rPr>
          <w:sz w:val="24"/>
          <w:szCs w:val="24"/>
        </w:rPr>
        <w:t>Sohet</w:t>
      </w:r>
      <w:proofErr w:type="spellEnd"/>
      <w:r>
        <w:rPr>
          <w:sz w:val="24"/>
          <w:szCs w:val="24"/>
        </w:rPr>
        <w:t>,</w:t>
      </w:r>
      <w:r w:rsidRPr="004E683C">
        <w:t xml:space="preserve"> </w:t>
      </w:r>
      <w:r w:rsidRPr="004E683C">
        <w:rPr>
          <w:sz w:val="24"/>
          <w:szCs w:val="24"/>
        </w:rPr>
        <w:t>Renaud Barreau,</w:t>
      </w:r>
      <w:r>
        <w:rPr>
          <w:sz w:val="24"/>
          <w:szCs w:val="24"/>
        </w:rPr>
        <w:t xml:space="preserve"> Brieuc </w:t>
      </w:r>
      <w:proofErr w:type="spellStart"/>
      <w:r>
        <w:rPr>
          <w:sz w:val="24"/>
          <w:szCs w:val="24"/>
        </w:rPr>
        <w:t>Wathelet</w:t>
      </w:r>
      <w:proofErr w:type="spellEnd"/>
    </w:p>
    <w:p w:rsidR="004E683C" w:rsidRDefault="004E683C" w:rsidP="00490FF0">
      <w:pPr>
        <w:spacing w:line="240" w:lineRule="auto"/>
        <w:rPr>
          <w:sz w:val="24"/>
          <w:szCs w:val="24"/>
        </w:rPr>
      </w:pPr>
    </w:p>
    <w:p w:rsidR="00DA6DA1" w:rsidRDefault="00DA6DA1" w:rsidP="00DA6DA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Approbation du procès-verbal de la réunion précédente.</w:t>
      </w:r>
    </w:p>
    <w:p w:rsidR="005E1F85" w:rsidRDefault="00DA6DA1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p</w:t>
      </w:r>
      <w:r w:rsidR="00B766FE">
        <w:rPr>
          <w:sz w:val="24"/>
          <w:szCs w:val="24"/>
        </w:rPr>
        <w:t xml:space="preserve">rocès-verbal de la réunion du </w:t>
      </w:r>
      <w:r w:rsidR="004E683C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4E683C">
        <w:rPr>
          <w:sz w:val="24"/>
          <w:szCs w:val="24"/>
        </w:rPr>
        <w:t>mars</w:t>
      </w:r>
      <w:r w:rsidR="00B766FE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est approuvé sans remarques.</w:t>
      </w:r>
    </w:p>
    <w:p w:rsidR="00185282" w:rsidRDefault="00185282" w:rsidP="0018528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85282">
        <w:rPr>
          <w:b/>
          <w:sz w:val="24"/>
          <w:szCs w:val="24"/>
        </w:rPr>
        <w:t>6es rencontres internationales des échecs francophones (AIDEF).</w:t>
      </w:r>
    </w:p>
    <w:p w:rsidR="00185282" w:rsidRPr="00185282" w:rsidRDefault="00185282" w:rsidP="001852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conseil d’administration valide à l’unanimité la candidature de M. François </w:t>
      </w:r>
      <w:proofErr w:type="spellStart"/>
      <w:r>
        <w:rPr>
          <w:sz w:val="24"/>
          <w:szCs w:val="24"/>
        </w:rPr>
        <w:t>Godart</w:t>
      </w:r>
      <w:proofErr w:type="spellEnd"/>
      <w:r>
        <w:rPr>
          <w:sz w:val="24"/>
          <w:szCs w:val="24"/>
        </w:rPr>
        <w:t xml:space="preserve"> comme représentant de la FEFB pour les 6es rencontres AIDEF</w:t>
      </w:r>
    </w:p>
    <w:p w:rsidR="00185282" w:rsidRDefault="00185282" w:rsidP="0018528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85282">
        <w:rPr>
          <w:b/>
          <w:sz w:val="24"/>
          <w:szCs w:val="24"/>
        </w:rPr>
        <w:t>Fusion des articles 17 et 17bis dans le Règlement d'Ordre Intérieur.</w:t>
      </w:r>
    </w:p>
    <w:p w:rsidR="00185282" w:rsidRPr="00185282" w:rsidRDefault="00185282" w:rsidP="001852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Après quelques menues corrections, le texte fusionné de M. D’haijère est approuvé à l’unanimité</w:t>
      </w:r>
    </w:p>
    <w:p w:rsidR="00185282" w:rsidRDefault="00185282" w:rsidP="0018528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85282">
        <w:rPr>
          <w:b/>
          <w:sz w:val="24"/>
          <w:szCs w:val="24"/>
        </w:rPr>
        <w:t>Adaptation du Règlement des Tournois pour l'individuel francophone.</w:t>
      </w:r>
    </w:p>
    <w:p w:rsidR="00185282" w:rsidRPr="00185282" w:rsidRDefault="00185282" w:rsidP="001852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proposition de modification du règlement est approuvée à l’unanimité mais M. D’haijère doit préparer un point supplémentaire </w:t>
      </w:r>
      <w:r w:rsidR="008B6AF1">
        <w:rPr>
          <w:sz w:val="24"/>
          <w:szCs w:val="24"/>
        </w:rPr>
        <w:t>concernant le cas d’</w:t>
      </w:r>
      <w:r>
        <w:rPr>
          <w:sz w:val="24"/>
          <w:szCs w:val="24"/>
        </w:rPr>
        <w:t>un joueur qualifié ne souhaitant pas prendre part au tournoi élite mais à l’open.</w:t>
      </w:r>
    </w:p>
    <w:p w:rsidR="00185282" w:rsidRDefault="00185282" w:rsidP="0018528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185282">
        <w:rPr>
          <w:b/>
          <w:sz w:val="24"/>
          <w:szCs w:val="24"/>
        </w:rPr>
        <w:t>Règlement Général pour la Protection des Données.</w:t>
      </w:r>
    </w:p>
    <w:p w:rsidR="00185282" w:rsidRDefault="00185282" w:rsidP="001852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conseil d’administration de la FEFB désigne M. Brieuc </w:t>
      </w:r>
      <w:proofErr w:type="spellStart"/>
      <w:r>
        <w:rPr>
          <w:sz w:val="24"/>
          <w:szCs w:val="24"/>
        </w:rPr>
        <w:t>Wathelet</w:t>
      </w:r>
      <w:proofErr w:type="spellEnd"/>
      <w:r>
        <w:rPr>
          <w:sz w:val="24"/>
          <w:szCs w:val="24"/>
        </w:rPr>
        <w:t xml:space="preserve"> pour s’enquérir auprès de la FRBE des dispositions prises par celle-ci pour le RGPD.</w:t>
      </w:r>
    </w:p>
    <w:p w:rsidR="00185282" w:rsidRPr="00185282" w:rsidRDefault="00185282" w:rsidP="001852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r w:rsidR="008B6AF1">
        <w:rPr>
          <w:sz w:val="24"/>
          <w:szCs w:val="24"/>
        </w:rPr>
        <w:t xml:space="preserve">Raymond </w:t>
      </w:r>
      <w:r>
        <w:rPr>
          <w:sz w:val="24"/>
          <w:szCs w:val="24"/>
        </w:rPr>
        <w:t xml:space="preserve">van </w:t>
      </w:r>
      <w:proofErr w:type="spellStart"/>
      <w:r>
        <w:rPr>
          <w:sz w:val="24"/>
          <w:szCs w:val="24"/>
        </w:rPr>
        <w:t>Melsen</w:t>
      </w:r>
      <w:proofErr w:type="spellEnd"/>
      <w:r>
        <w:rPr>
          <w:sz w:val="24"/>
          <w:szCs w:val="24"/>
        </w:rPr>
        <w:t xml:space="preserve"> va préparer un petit texte ainsi qu’un formulaire-type à envoyer aux différents responsables de club afin d’informer ceux-ci des obligations qu’ils ont lorsqu’ils affilient un nouveau joueur et récupèrent des données personnelles pour leur affiliation.</w:t>
      </w:r>
    </w:p>
    <w:p w:rsidR="00185282" w:rsidRDefault="00185282" w:rsidP="0018528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185282">
        <w:rPr>
          <w:b/>
          <w:sz w:val="24"/>
          <w:szCs w:val="24"/>
        </w:rPr>
        <w:t>Résultats du stage de formation d'arbitres.</w:t>
      </w:r>
    </w:p>
    <w:p w:rsidR="00185282" w:rsidRDefault="00185282" w:rsidP="001852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MM. Christian </w:t>
      </w:r>
      <w:proofErr w:type="spellStart"/>
      <w:r>
        <w:rPr>
          <w:sz w:val="24"/>
          <w:szCs w:val="24"/>
        </w:rPr>
        <w:t>Henrotte</w:t>
      </w:r>
      <w:proofErr w:type="spellEnd"/>
      <w:r>
        <w:rPr>
          <w:sz w:val="24"/>
          <w:szCs w:val="24"/>
        </w:rPr>
        <w:t xml:space="preserve">, </w:t>
      </w:r>
      <w:r w:rsidR="00ED7E4A">
        <w:rPr>
          <w:sz w:val="24"/>
          <w:szCs w:val="24"/>
        </w:rPr>
        <w:t>Jean-Claude Herma</w:t>
      </w:r>
      <w:r>
        <w:rPr>
          <w:sz w:val="24"/>
          <w:szCs w:val="24"/>
        </w:rPr>
        <w:t xml:space="preserve">n et </w:t>
      </w:r>
      <w:proofErr w:type="spellStart"/>
      <w:r w:rsidR="00ED7E4A">
        <w:rPr>
          <w:sz w:val="24"/>
          <w:szCs w:val="24"/>
        </w:rPr>
        <w:t>Timothé</w:t>
      </w:r>
      <w:proofErr w:type="spellEnd"/>
      <w:r w:rsidR="00ED7E4A">
        <w:rPr>
          <w:sz w:val="24"/>
          <w:szCs w:val="24"/>
        </w:rPr>
        <w:t xml:space="preserve"> </w:t>
      </w:r>
      <w:proofErr w:type="spellStart"/>
      <w:r w:rsidR="00ED7E4A">
        <w:rPr>
          <w:sz w:val="24"/>
          <w:szCs w:val="24"/>
        </w:rPr>
        <w:t>Scaillet</w:t>
      </w:r>
      <w:proofErr w:type="spellEnd"/>
      <w:r w:rsidR="00ED7E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ont réussi l’examen </w:t>
      </w:r>
      <w:r w:rsidR="00ED7E4A">
        <w:rPr>
          <w:sz w:val="24"/>
          <w:szCs w:val="24"/>
        </w:rPr>
        <w:t>final. Ceux-ci doivent encore effectuer 2 s</w:t>
      </w:r>
      <w:r w:rsidR="008B6AF1">
        <w:rPr>
          <w:sz w:val="24"/>
          <w:szCs w:val="24"/>
        </w:rPr>
        <w:t>tages d’arbitrage</w:t>
      </w:r>
      <w:r w:rsidR="00ED7E4A">
        <w:rPr>
          <w:sz w:val="24"/>
          <w:szCs w:val="24"/>
        </w:rPr>
        <w:t xml:space="preserve"> dans les 18 mois afin de valider leur nouveau titre d’arbitre C.</w:t>
      </w:r>
    </w:p>
    <w:p w:rsidR="00ED7E4A" w:rsidRPr="00185282" w:rsidRDefault="00ED7E4A" w:rsidP="001852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MM. Georges Marshall, Sergio </w:t>
      </w:r>
      <w:proofErr w:type="spellStart"/>
      <w:r>
        <w:rPr>
          <w:sz w:val="24"/>
          <w:szCs w:val="24"/>
        </w:rPr>
        <w:t>Zamparo</w:t>
      </w:r>
      <w:proofErr w:type="spellEnd"/>
      <w:r>
        <w:rPr>
          <w:sz w:val="24"/>
          <w:szCs w:val="24"/>
        </w:rPr>
        <w:t xml:space="preserve"> et Nicolas </w:t>
      </w:r>
      <w:proofErr w:type="spellStart"/>
      <w:r>
        <w:rPr>
          <w:sz w:val="24"/>
          <w:szCs w:val="24"/>
        </w:rPr>
        <w:t>Rauta</w:t>
      </w:r>
      <w:proofErr w:type="spellEnd"/>
      <w:r>
        <w:rPr>
          <w:sz w:val="24"/>
          <w:szCs w:val="24"/>
        </w:rPr>
        <w:t xml:space="preserve"> sont élevés au titre d’arbitre B à l’unanimité. </w:t>
      </w:r>
    </w:p>
    <w:p w:rsidR="00185282" w:rsidRDefault="00185282" w:rsidP="0018528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185282">
        <w:rPr>
          <w:b/>
          <w:sz w:val="24"/>
          <w:szCs w:val="24"/>
        </w:rPr>
        <w:t>Règlement de compétitions inter-écoles.</w:t>
      </w:r>
    </w:p>
    <w:p w:rsidR="00ED7E4A" w:rsidRPr="00ED7E4A" w:rsidRDefault="00ED7E4A" w:rsidP="001852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nouveau règlement est adopté à l’unanimité</w:t>
      </w:r>
    </w:p>
    <w:p w:rsidR="00ED7E4A" w:rsidRDefault="00ED7E4A" w:rsidP="00185282">
      <w:pPr>
        <w:spacing w:line="240" w:lineRule="auto"/>
        <w:jc w:val="both"/>
        <w:rPr>
          <w:b/>
          <w:sz w:val="24"/>
          <w:szCs w:val="24"/>
        </w:rPr>
      </w:pPr>
    </w:p>
    <w:p w:rsidR="00ED7E4A" w:rsidRDefault="00ED7E4A" w:rsidP="00185282">
      <w:pPr>
        <w:spacing w:line="240" w:lineRule="auto"/>
        <w:jc w:val="both"/>
        <w:rPr>
          <w:b/>
          <w:sz w:val="24"/>
          <w:szCs w:val="24"/>
        </w:rPr>
      </w:pPr>
    </w:p>
    <w:p w:rsidR="00ED7E4A" w:rsidRDefault="00185282" w:rsidP="0018528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Pr="00185282">
        <w:rPr>
          <w:b/>
          <w:sz w:val="24"/>
          <w:szCs w:val="24"/>
        </w:rPr>
        <w:t>Le point sur nos membres : masculins, féminins et juniors.</w:t>
      </w:r>
    </w:p>
    <w:p w:rsidR="00ED7E4A" w:rsidRDefault="00ED7E4A" w:rsidP="001852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Daniel </w:t>
      </w:r>
      <w:proofErr w:type="spellStart"/>
      <w:r>
        <w:rPr>
          <w:sz w:val="24"/>
          <w:szCs w:val="24"/>
        </w:rPr>
        <w:t>Halleux</w:t>
      </w:r>
      <w:proofErr w:type="spellEnd"/>
      <w:r>
        <w:rPr>
          <w:sz w:val="24"/>
          <w:szCs w:val="24"/>
        </w:rPr>
        <w:t xml:space="preserve"> donne un aperçu des affiliés à la FEFB, soulignant une croissance générale d’environ 6 % ainsi qu’une augmentation de 4% parmi les juniors. Ceux-ci représentent désormais 25% des affiliés.</w:t>
      </w:r>
    </w:p>
    <w:p w:rsidR="00ED7E4A" w:rsidRPr="00ED7E4A" w:rsidRDefault="00ED7E4A" w:rsidP="00185282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Les féminines représentent environ 7% des affiliés, constatation est faite que ce nombre est inférieur aux statistiques des pays voisins. Proposition est faite </w:t>
      </w:r>
      <w:r w:rsidR="00BB75D1">
        <w:rPr>
          <w:sz w:val="24"/>
          <w:szCs w:val="24"/>
        </w:rPr>
        <w:t xml:space="preserve">et adoptée à l’unanimité </w:t>
      </w:r>
      <w:r>
        <w:rPr>
          <w:sz w:val="24"/>
          <w:szCs w:val="24"/>
        </w:rPr>
        <w:t>de contacter la FFE et d’envisager de s’inspirer de sa « semaine féminine » pour populariser le jeu d’échec auprès des femmes.</w:t>
      </w:r>
    </w:p>
    <w:p w:rsidR="00185282" w:rsidRDefault="00185282" w:rsidP="0018528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185282">
        <w:rPr>
          <w:b/>
          <w:sz w:val="24"/>
          <w:szCs w:val="24"/>
        </w:rPr>
        <w:t>Le point sur les compétitions des juniors.</w:t>
      </w:r>
    </w:p>
    <w:p w:rsidR="00ED7E4A" w:rsidRPr="00ED7E4A" w:rsidRDefault="00ED7E4A" w:rsidP="001852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Wéry</w:t>
      </w:r>
      <w:proofErr w:type="spellEnd"/>
      <w:r>
        <w:rPr>
          <w:sz w:val="24"/>
          <w:szCs w:val="24"/>
        </w:rPr>
        <w:t xml:space="preserve"> souligne l’augmentation </w:t>
      </w:r>
      <w:r w:rsidR="00BB75D1">
        <w:rPr>
          <w:sz w:val="24"/>
          <w:szCs w:val="24"/>
        </w:rPr>
        <w:t>constante de participation aux JEF</w:t>
      </w:r>
      <w:r>
        <w:rPr>
          <w:sz w:val="24"/>
          <w:szCs w:val="24"/>
        </w:rPr>
        <w:t xml:space="preserve"> ainsi qu’à l’augmentation de jeunes joueurs se dirigeant vers les clubs. </w:t>
      </w:r>
      <w:r w:rsidR="00BB75D1">
        <w:rPr>
          <w:sz w:val="24"/>
          <w:szCs w:val="24"/>
        </w:rPr>
        <w:t xml:space="preserve">M. </w:t>
      </w:r>
      <w:proofErr w:type="spellStart"/>
      <w:r w:rsidR="00BB75D1">
        <w:rPr>
          <w:sz w:val="24"/>
          <w:szCs w:val="24"/>
        </w:rPr>
        <w:t>Wéry</w:t>
      </w:r>
      <w:proofErr w:type="spellEnd"/>
      <w:r w:rsidR="00BB75D1">
        <w:rPr>
          <w:sz w:val="24"/>
          <w:szCs w:val="24"/>
        </w:rPr>
        <w:t xml:space="preserve"> attire néanmoins l’attention sur la stagnation de la participation à l’individuel FEFB junior ainsi que sur la possibilité de changer la préparation des jeunes francophones pour le championnat de Belgique de la jeunesse.</w:t>
      </w:r>
    </w:p>
    <w:p w:rsidR="00185282" w:rsidRDefault="00185282" w:rsidP="0018528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185282">
        <w:rPr>
          <w:b/>
          <w:sz w:val="24"/>
          <w:szCs w:val="24"/>
        </w:rPr>
        <w:t>Le point sur notre trésorerie.</w:t>
      </w:r>
    </w:p>
    <w:p w:rsidR="00BB75D1" w:rsidRDefault="00BB75D1" w:rsidP="001852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Rappel est fait par M. </w:t>
      </w:r>
      <w:proofErr w:type="spellStart"/>
      <w:r>
        <w:rPr>
          <w:sz w:val="24"/>
          <w:szCs w:val="24"/>
        </w:rPr>
        <w:t>Piacentini</w:t>
      </w:r>
      <w:proofErr w:type="spellEnd"/>
      <w:r>
        <w:rPr>
          <w:sz w:val="24"/>
          <w:szCs w:val="24"/>
        </w:rPr>
        <w:t xml:space="preserve"> de l’état de notre trésorerie et de sa bonne santé ainsi que de l’état actuel des comptes pour les chargés de mission pour la jeunesse. </w:t>
      </w:r>
    </w:p>
    <w:p w:rsidR="00BB75D1" w:rsidRDefault="00BB75D1" w:rsidP="001852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Demande de subside est faite par M. Maximilien </w:t>
      </w:r>
      <w:proofErr w:type="spellStart"/>
      <w:r>
        <w:rPr>
          <w:sz w:val="24"/>
          <w:szCs w:val="24"/>
        </w:rPr>
        <w:t>Dallemagne</w:t>
      </w:r>
      <w:proofErr w:type="spellEnd"/>
      <w:r>
        <w:rPr>
          <w:sz w:val="24"/>
          <w:szCs w:val="24"/>
        </w:rPr>
        <w:t xml:space="preserve"> pour aller jouer le championnat du monde -18 ans en vertu de son titre de vice-champion de Belgique =&gt; un subside de 250 euros est accordé.</w:t>
      </w:r>
    </w:p>
    <w:p w:rsidR="00BB75D1" w:rsidRDefault="00BB75D1" w:rsidP="00185282">
      <w:pPr>
        <w:spacing w:line="240" w:lineRule="auto"/>
        <w:jc w:val="both"/>
        <w:rPr>
          <w:sz w:val="24"/>
          <w:szCs w:val="24"/>
        </w:rPr>
      </w:pPr>
      <w:r w:rsidRPr="00BB75D1">
        <w:rPr>
          <w:sz w:val="24"/>
          <w:szCs w:val="24"/>
        </w:rPr>
        <w:t xml:space="preserve">Demande de subside est faite par M. </w:t>
      </w:r>
      <w:r>
        <w:rPr>
          <w:sz w:val="24"/>
          <w:szCs w:val="24"/>
        </w:rPr>
        <w:t>Brieuc</w:t>
      </w:r>
      <w:r w:rsidRPr="00BB75D1">
        <w:rPr>
          <w:sz w:val="24"/>
          <w:szCs w:val="24"/>
        </w:rPr>
        <w:t xml:space="preserve"> </w:t>
      </w:r>
      <w:proofErr w:type="spellStart"/>
      <w:r w:rsidRPr="00BB75D1">
        <w:rPr>
          <w:sz w:val="24"/>
          <w:szCs w:val="24"/>
        </w:rPr>
        <w:t>Dallemagne</w:t>
      </w:r>
      <w:proofErr w:type="spellEnd"/>
      <w:r w:rsidRPr="00BB75D1">
        <w:rPr>
          <w:sz w:val="24"/>
          <w:szCs w:val="24"/>
        </w:rPr>
        <w:t xml:space="preserve"> pour aller jouer le championnat du monde -18 ans =&gt; </w:t>
      </w:r>
      <w:r>
        <w:rPr>
          <w:sz w:val="24"/>
          <w:szCs w:val="24"/>
        </w:rPr>
        <w:t>en l’absence de titre motivant ce subside, celui-ci est refusé.</w:t>
      </w:r>
    </w:p>
    <w:p w:rsidR="00BB75D1" w:rsidRDefault="00BB75D1" w:rsidP="001852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Demande de subside est faite par M. Laurent </w:t>
      </w:r>
      <w:proofErr w:type="spellStart"/>
      <w:r>
        <w:rPr>
          <w:sz w:val="24"/>
          <w:szCs w:val="24"/>
        </w:rPr>
        <w:t>Huyn</w:t>
      </w:r>
      <w:proofErr w:type="spellEnd"/>
      <w:r>
        <w:rPr>
          <w:sz w:val="24"/>
          <w:szCs w:val="24"/>
        </w:rPr>
        <w:t xml:space="preserve"> pour aller jouer le championnat du monde junior des rapides et des blitz en vertu de son titre de champion =&gt; un subside de 250 euros est accordé.</w:t>
      </w:r>
    </w:p>
    <w:p w:rsidR="00BB75D1" w:rsidRDefault="00BB75D1" w:rsidP="001852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Demande de subside est faite par M. Laurent </w:t>
      </w:r>
      <w:proofErr w:type="spellStart"/>
      <w:r>
        <w:rPr>
          <w:sz w:val="24"/>
          <w:szCs w:val="24"/>
        </w:rPr>
        <w:t>Huyn</w:t>
      </w:r>
      <w:proofErr w:type="spellEnd"/>
      <w:r>
        <w:rPr>
          <w:sz w:val="24"/>
          <w:szCs w:val="24"/>
        </w:rPr>
        <w:t xml:space="preserve"> pour aller jouer le championnat européen des -18 ans =&gt; </w:t>
      </w:r>
      <w:r w:rsidRPr="00BB75D1">
        <w:rPr>
          <w:sz w:val="24"/>
          <w:szCs w:val="24"/>
        </w:rPr>
        <w:t>en l’absence de titre motivant ce subside, celui-ci est refusé</w:t>
      </w:r>
    </w:p>
    <w:p w:rsidR="00185282" w:rsidRPr="00185282" w:rsidRDefault="00BB75D1" w:rsidP="0018528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185282">
        <w:rPr>
          <w:b/>
          <w:sz w:val="24"/>
          <w:szCs w:val="24"/>
        </w:rPr>
        <w:t xml:space="preserve">. </w:t>
      </w:r>
      <w:r w:rsidR="00185282" w:rsidRPr="00185282">
        <w:rPr>
          <w:b/>
          <w:sz w:val="24"/>
          <w:szCs w:val="24"/>
        </w:rPr>
        <w:t>Remarques, questions et/ou propositions qui concernent les éventuels rapports de nos différents responsables.</w:t>
      </w:r>
    </w:p>
    <w:p w:rsidR="007242C0" w:rsidRDefault="00BB75D1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proposition de calendrier des tournois FEFB pour 2019 de M. Renaud Barreau est entièrement acceptée à l’unanimité.</w:t>
      </w:r>
    </w:p>
    <w:p w:rsidR="00BB75D1" w:rsidRDefault="008B6AF1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Remarque de M. Kim Le Quang sur un possible jumelage avec l’open de Die</w:t>
      </w:r>
      <w:r w:rsidR="00F04EEA">
        <w:rPr>
          <w:sz w:val="24"/>
          <w:szCs w:val="24"/>
        </w:rPr>
        <w:t>p</w:t>
      </w:r>
      <w:r>
        <w:rPr>
          <w:sz w:val="24"/>
          <w:szCs w:val="24"/>
        </w:rPr>
        <w:t>p</w:t>
      </w:r>
      <w:r w:rsidR="00F04EEA">
        <w:rPr>
          <w:sz w:val="24"/>
          <w:szCs w:val="24"/>
        </w:rPr>
        <w:t>e</w:t>
      </w:r>
      <w:r>
        <w:rPr>
          <w:sz w:val="24"/>
          <w:szCs w:val="24"/>
        </w:rPr>
        <w:t xml:space="preserve">, plus d’informations sont nécessaires sur ce que les organisateurs souhaiteraient de la part de la FEFB.  </w:t>
      </w:r>
    </w:p>
    <w:p w:rsidR="007242C0" w:rsidRDefault="007242C0" w:rsidP="00DA6DA1">
      <w:pPr>
        <w:spacing w:line="240" w:lineRule="auto"/>
        <w:jc w:val="both"/>
        <w:rPr>
          <w:sz w:val="24"/>
          <w:szCs w:val="24"/>
        </w:rPr>
      </w:pPr>
    </w:p>
    <w:p w:rsidR="004401A0" w:rsidRPr="004401A0" w:rsidRDefault="004401A0" w:rsidP="00DA6DA1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Cette </w:t>
      </w:r>
      <w:r w:rsidR="007242C0">
        <w:rPr>
          <w:i/>
          <w:sz w:val="24"/>
          <w:szCs w:val="24"/>
        </w:rPr>
        <w:t>séance</w:t>
      </w:r>
      <w:r>
        <w:rPr>
          <w:i/>
          <w:sz w:val="24"/>
          <w:szCs w:val="24"/>
        </w:rPr>
        <w:t xml:space="preserve"> a </w:t>
      </w:r>
      <w:r w:rsidR="007242C0">
        <w:rPr>
          <w:i/>
          <w:sz w:val="24"/>
          <w:szCs w:val="24"/>
        </w:rPr>
        <w:t>débuté</w:t>
      </w:r>
      <w:r w:rsidR="004E683C">
        <w:rPr>
          <w:i/>
          <w:sz w:val="24"/>
          <w:szCs w:val="24"/>
        </w:rPr>
        <w:t xml:space="preserve"> à 14h10</w:t>
      </w:r>
      <w:r>
        <w:rPr>
          <w:i/>
          <w:sz w:val="24"/>
          <w:szCs w:val="24"/>
        </w:rPr>
        <w:t xml:space="preserve"> et s’est </w:t>
      </w:r>
      <w:r w:rsidR="007242C0">
        <w:rPr>
          <w:i/>
          <w:sz w:val="24"/>
          <w:szCs w:val="24"/>
        </w:rPr>
        <w:t>achevée</w:t>
      </w:r>
      <w:r w:rsidR="004E683C">
        <w:rPr>
          <w:i/>
          <w:sz w:val="24"/>
          <w:szCs w:val="24"/>
        </w:rPr>
        <w:t xml:space="preserve"> à 17h1</w:t>
      </w:r>
      <w:r w:rsidR="0040365A">
        <w:rPr>
          <w:i/>
          <w:sz w:val="24"/>
          <w:szCs w:val="24"/>
        </w:rPr>
        <w:t>5.</w:t>
      </w:r>
      <w:bookmarkStart w:id="0" w:name="_GoBack"/>
      <w:bookmarkEnd w:id="0"/>
    </w:p>
    <w:p w:rsidR="00490FF0" w:rsidRPr="00490FF0" w:rsidRDefault="00490FF0" w:rsidP="00DA6DA1">
      <w:pPr>
        <w:spacing w:line="240" w:lineRule="auto"/>
        <w:jc w:val="both"/>
        <w:rPr>
          <w:sz w:val="24"/>
          <w:szCs w:val="24"/>
        </w:rPr>
      </w:pPr>
    </w:p>
    <w:sectPr w:rsidR="00490FF0" w:rsidRPr="0049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58EA"/>
    <w:multiLevelType w:val="hybridMultilevel"/>
    <w:tmpl w:val="7E8AEA12"/>
    <w:lvl w:ilvl="0" w:tplc="4492E6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32FB2"/>
    <w:multiLevelType w:val="hybridMultilevel"/>
    <w:tmpl w:val="3094274E"/>
    <w:lvl w:ilvl="0" w:tplc="024684A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A1"/>
    <w:rsid w:val="000F71DC"/>
    <w:rsid w:val="00101FBC"/>
    <w:rsid w:val="00185282"/>
    <w:rsid w:val="00267C60"/>
    <w:rsid w:val="002963F0"/>
    <w:rsid w:val="00297095"/>
    <w:rsid w:val="002B093E"/>
    <w:rsid w:val="0038219C"/>
    <w:rsid w:val="003D59C3"/>
    <w:rsid w:val="0040365A"/>
    <w:rsid w:val="004401A0"/>
    <w:rsid w:val="00490FF0"/>
    <w:rsid w:val="004B34F1"/>
    <w:rsid w:val="004E683C"/>
    <w:rsid w:val="005E1F85"/>
    <w:rsid w:val="00665D6E"/>
    <w:rsid w:val="006751AE"/>
    <w:rsid w:val="007154AA"/>
    <w:rsid w:val="007242C0"/>
    <w:rsid w:val="00810D07"/>
    <w:rsid w:val="008B6AF1"/>
    <w:rsid w:val="009114E4"/>
    <w:rsid w:val="00915DB9"/>
    <w:rsid w:val="00996F2E"/>
    <w:rsid w:val="00B25FF0"/>
    <w:rsid w:val="00B26986"/>
    <w:rsid w:val="00B766FE"/>
    <w:rsid w:val="00BA6E73"/>
    <w:rsid w:val="00BB75D1"/>
    <w:rsid w:val="00C2094B"/>
    <w:rsid w:val="00CE21FF"/>
    <w:rsid w:val="00DA6DA1"/>
    <w:rsid w:val="00E22E4C"/>
    <w:rsid w:val="00E54DAA"/>
    <w:rsid w:val="00ED7E4A"/>
    <w:rsid w:val="00F04EEA"/>
    <w:rsid w:val="00F05BD1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CEDCA-4AB6-49C4-AF5F-2CB1C052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3</cp:revision>
  <dcterms:created xsi:type="dcterms:W3CDTF">2018-06-14T19:15:00Z</dcterms:created>
  <dcterms:modified xsi:type="dcterms:W3CDTF">2018-06-24T10:18:00Z</dcterms:modified>
</cp:coreProperties>
</file>